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4D" w:rsidRPr="00AA598F" w:rsidRDefault="0099744D" w:rsidP="0099744D">
      <w:pPr>
        <w:pStyle w:val="Heading1"/>
        <w:spacing w:before="120" w:after="120" w:line="240" w:lineRule="auto"/>
        <w:jc w:val="center"/>
        <w:rPr>
          <w:rFonts w:ascii="Calibri" w:eastAsia="Calibri" w:hAnsi="Calibri"/>
          <w:b w:val="0"/>
          <w:sz w:val="24"/>
        </w:rPr>
      </w:pPr>
      <w:bookmarkStart w:id="0" w:name="_Toc487029129"/>
      <w:bookmarkStart w:id="1" w:name="_Toc488619440"/>
      <w:bookmarkStart w:id="2" w:name="_Toc488667953"/>
      <w:r w:rsidRPr="00AA598F">
        <w:rPr>
          <w:rFonts w:ascii="Calibri" w:hAnsi="Calibri"/>
          <w:color w:val="000000"/>
          <w:sz w:val="24"/>
        </w:rPr>
        <w:t>FIȘA DE VERIFICARE A ÎNCADRĂRII PROIECTULUI</w:t>
      </w:r>
      <w:bookmarkEnd w:id="0"/>
      <w:bookmarkEnd w:id="1"/>
      <w:bookmarkEnd w:id="2"/>
    </w:p>
    <w:p w:rsidR="0099744D" w:rsidRPr="00AA598F" w:rsidRDefault="0099744D" w:rsidP="0099744D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sz w:val="24"/>
        </w:rPr>
      </w:pPr>
      <w:r w:rsidRPr="00C355E4">
        <w:rPr>
          <w:rFonts w:cs="Calibri"/>
          <w:b/>
          <w:i/>
          <w:sz w:val="24"/>
          <w:szCs w:val="24"/>
        </w:rPr>
        <w:t>cu obiective care se în</w:t>
      </w:r>
      <w:r>
        <w:rPr>
          <w:rFonts w:cs="Calibri"/>
          <w:b/>
          <w:i/>
          <w:sz w:val="24"/>
          <w:szCs w:val="24"/>
        </w:rPr>
        <w:t>cadrează în prevederile art. 14</w:t>
      </w:r>
      <w:r w:rsidRPr="00C355E4">
        <w:rPr>
          <w:rFonts w:cs="Calibri"/>
          <w:b/>
          <w:i/>
          <w:sz w:val="24"/>
          <w:szCs w:val="24"/>
        </w:rPr>
        <w:t xml:space="preserve"> din Reg. (UE) nr. 1305/2013</w:t>
      </w:r>
    </w:p>
    <w:p w:rsidR="0099744D" w:rsidRDefault="0099744D" w:rsidP="00997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:rsidR="003145D3" w:rsidRPr="004B4E0B" w:rsidRDefault="003145D3" w:rsidP="003145D3">
      <w:pPr>
        <w:spacing w:after="0" w:line="240" w:lineRule="auto"/>
        <w:jc w:val="center"/>
        <w:rPr>
          <w:rFonts w:cstheme="minorHAnsi"/>
          <w:i/>
        </w:rPr>
      </w:pPr>
      <w:r w:rsidRPr="004B4E0B">
        <w:rPr>
          <w:rFonts w:cstheme="minorHAnsi"/>
          <w:i/>
        </w:rPr>
        <w:t>Sub-măsura 19.2 ”Sprijin pentru implementarea acțiunilor în cadrul strategiei de dezvoltare locală”</w:t>
      </w:r>
    </w:p>
    <w:p w:rsidR="003145D3" w:rsidRPr="004B4E0B" w:rsidRDefault="003145D3" w:rsidP="003145D3">
      <w:pPr>
        <w:spacing w:after="0" w:line="240" w:lineRule="auto"/>
        <w:jc w:val="center"/>
        <w:rPr>
          <w:rFonts w:cstheme="minorHAnsi"/>
          <w:i/>
        </w:rPr>
      </w:pPr>
      <w:r w:rsidRPr="004B4E0B">
        <w:rPr>
          <w:rFonts w:cstheme="minorHAnsi"/>
          <w:i/>
        </w:rPr>
        <w:t xml:space="preserve">Măsura 1 – </w:t>
      </w:r>
      <w:r>
        <w:rPr>
          <w:rFonts w:cstheme="minorHAnsi"/>
          <w:i/>
        </w:rPr>
        <w:t>“</w:t>
      </w:r>
      <w:r w:rsidRPr="004B4E0B">
        <w:rPr>
          <w:rFonts w:cstheme="minorHAnsi"/>
          <w:i/>
        </w:rPr>
        <w:t>Informaţia – Cheia succesului</w:t>
      </w:r>
      <w:r>
        <w:rPr>
          <w:rFonts w:cstheme="minorHAnsi"/>
          <w:i/>
        </w:rPr>
        <w:t>”</w:t>
      </w:r>
    </w:p>
    <w:p w:rsidR="003145D3" w:rsidRPr="00C355E4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4"/>
          <w:szCs w:val="24"/>
          <w:lang w:eastAsia="fr-FR"/>
        </w:rPr>
      </w:pPr>
    </w:p>
    <w:p w:rsidR="003145D3" w:rsidRDefault="003145D3" w:rsidP="003145D3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</w:p>
    <w:p w:rsidR="003145D3" w:rsidRPr="004B4E0B" w:rsidRDefault="003145D3" w:rsidP="003145D3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4B4E0B">
        <w:rPr>
          <w:rFonts w:asciiTheme="minorHAnsi" w:hAnsiTheme="minorHAnsi" w:cstheme="minorHAnsi"/>
          <w:sz w:val="24"/>
          <w:szCs w:val="24"/>
        </w:rPr>
        <w:t>Numărul de înregistrare al Cererii de finanţare (CF):</w:t>
      </w:r>
      <w:bookmarkStart w:id="3" w:name="_GoBack"/>
      <w:bookmarkEnd w:id="3"/>
    </w:p>
    <w:p w:rsidR="003145D3" w:rsidRPr="004B4E0B" w:rsidRDefault="003145D3" w:rsidP="003145D3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4B4E0B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3145D3" w:rsidRPr="004B4E0B" w:rsidRDefault="003145D3" w:rsidP="003145D3">
      <w:pPr>
        <w:spacing w:after="0"/>
        <w:rPr>
          <w:rFonts w:asciiTheme="minorHAnsi" w:hAnsiTheme="minorHAnsi" w:cstheme="minorHAnsi"/>
          <w:i/>
          <w:sz w:val="24"/>
          <w:szCs w:val="24"/>
          <w:lang w:eastAsia="fr-FR"/>
        </w:rPr>
      </w:pP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Denumire solicitant: ..........................................................</w:t>
      </w: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Statutul juridic: ………………………………………………………………..</w:t>
      </w: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Date personale (reprezentant legal al solicitantului)</w:t>
      </w: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Nume:………………………………………………………………………........</w:t>
      </w: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Prenume:……………...……………………………………………………......</w:t>
      </w: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Funcţie:………………………….......................................................</w:t>
      </w: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Titlul proiectului:   ……………………………………………………………</w:t>
      </w:r>
    </w:p>
    <w:p w:rsidR="003145D3" w:rsidRPr="004B4E0B" w:rsidRDefault="003145D3" w:rsidP="00314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Data lansării apelului de selecție de către GAL: .......................</w:t>
      </w:r>
    </w:p>
    <w:p w:rsidR="0099744D" w:rsidRPr="00AA598F" w:rsidRDefault="0099744D" w:rsidP="00997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:rsidR="0099744D" w:rsidRPr="00AA598F" w:rsidRDefault="0099744D" w:rsidP="00997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</w:rPr>
      </w:pPr>
    </w:p>
    <w:p w:rsidR="0099744D" w:rsidRPr="00AA598F" w:rsidRDefault="0099744D" w:rsidP="0099744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b/>
          <w:sz w:val="24"/>
        </w:rPr>
      </w:pPr>
      <w:r w:rsidRPr="00AA598F">
        <w:rPr>
          <w:b/>
          <w:sz w:val="24"/>
        </w:rPr>
        <w:t>Partea I – VERIFICAREA CONFORMITĂȚII DOCUMENTELOR</w:t>
      </w:r>
    </w:p>
    <w:p w:rsidR="0099744D" w:rsidRPr="00AA598F" w:rsidRDefault="0099744D" w:rsidP="0099744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sz w:val="24"/>
        </w:rPr>
      </w:pPr>
    </w:p>
    <w:p w:rsidR="0099744D" w:rsidRPr="00AA598F" w:rsidRDefault="0099744D" w:rsidP="0099744D">
      <w:pPr>
        <w:numPr>
          <w:ilvl w:val="0"/>
          <w:numId w:val="1"/>
        </w:numPr>
        <w:spacing w:before="120" w:after="120" w:line="240" w:lineRule="auto"/>
        <w:ind w:left="360"/>
        <w:contextualSpacing/>
        <w:jc w:val="both"/>
        <w:rPr>
          <w:kern w:val="32"/>
          <w:sz w:val="24"/>
        </w:rPr>
      </w:pPr>
      <w:r w:rsidRPr="00AA598F">
        <w:rPr>
          <w:kern w:val="32"/>
          <w:sz w:val="24"/>
        </w:rPr>
        <w:t>Solicitantul a mai depus pentru verificare această cerere de finanţare</w:t>
      </w:r>
      <w:r>
        <w:rPr>
          <w:kern w:val="32"/>
          <w:sz w:val="24"/>
        </w:rPr>
        <w:t xml:space="preserve"> in cadrul prezentei sesiuni?</w:t>
      </w:r>
      <w:r w:rsidRPr="00AA598F">
        <w:rPr>
          <w:kern w:val="32"/>
          <w:sz w:val="24"/>
        </w:rPr>
        <w:t xml:space="preserve"> </w:t>
      </w:r>
    </w:p>
    <w:p w:rsidR="0099744D" w:rsidRPr="00AA598F" w:rsidRDefault="0099744D" w:rsidP="0099744D">
      <w:pPr>
        <w:spacing w:before="120" w:after="120" w:line="240" w:lineRule="auto"/>
        <w:ind w:firstLine="502"/>
        <w:contextualSpacing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b/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 NU</w:t>
      </w:r>
      <w:r w:rsidRPr="00AA598F">
        <w:rPr>
          <w:b/>
          <w:i/>
          <w:sz w:val="24"/>
        </w:rPr>
        <w:sym w:font="Wingdings" w:char="F06F"/>
      </w:r>
    </w:p>
    <w:p w:rsidR="0099744D" w:rsidRPr="00AA598F" w:rsidRDefault="0099744D" w:rsidP="0099744D">
      <w:pPr>
        <w:spacing w:before="120" w:after="120" w:line="240" w:lineRule="auto"/>
        <w:ind w:firstLine="502"/>
        <w:contextualSpacing/>
        <w:jc w:val="both"/>
        <w:rPr>
          <w:b/>
          <w:i/>
          <w:sz w:val="24"/>
        </w:rPr>
      </w:pPr>
    </w:p>
    <w:p w:rsidR="0099744D" w:rsidRPr="00AA598F" w:rsidRDefault="0099744D" w:rsidP="0099744D">
      <w:pPr>
        <w:spacing w:before="120" w:after="120" w:line="240" w:lineRule="auto"/>
        <w:ind w:firstLine="502"/>
        <w:contextualSpacing/>
        <w:jc w:val="both"/>
        <w:rPr>
          <w:kern w:val="32"/>
          <w:sz w:val="24"/>
        </w:rPr>
      </w:pPr>
      <w:r w:rsidRPr="00AA598F">
        <w:rPr>
          <w:kern w:val="32"/>
          <w:sz w:val="24"/>
        </w:rPr>
        <w:t>Dacă DA, de câte ori ?</w:t>
      </w:r>
    </w:p>
    <w:p w:rsidR="0099744D" w:rsidRPr="00AA598F" w:rsidRDefault="0099744D" w:rsidP="0099744D">
      <w:pPr>
        <w:spacing w:before="120" w:after="120" w:line="240" w:lineRule="auto"/>
        <w:ind w:firstLine="502"/>
        <w:contextualSpacing/>
        <w:jc w:val="both"/>
        <w:rPr>
          <w:kern w:val="32"/>
          <w:sz w:val="24"/>
        </w:rPr>
      </w:pPr>
      <w:r w:rsidRPr="00AA598F">
        <w:rPr>
          <w:kern w:val="32"/>
          <w:sz w:val="24"/>
        </w:rPr>
        <w:t>O dată</w:t>
      </w:r>
      <w:r w:rsidRPr="00AA598F">
        <w:rPr>
          <w:i/>
          <w:sz w:val="24"/>
        </w:rPr>
        <w:sym w:font="Wingdings" w:char="F06F"/>
      </w:r>
      <w:r w:rsidRPr="00AA598F">
        <w:rPr>
          <w:kern w:val="32"/>
          <w:sz w:val="24"/>
        </w:rPr>
        <w:t xml:space="preserve">     De două ori</w:t>
      </w:r>
      <w:r w:rsidRPr="00AA598F">
        <w:rPr>
          <w:i/>
          <w:sz w:val="24"/>
        </w:rPr>
        <w:sym w:font="Wingdings" w:char="F06F"/>
      </w:r>
      <w:r w:rsidRPr="00AA598F">
        <w:rPr>
          <w:kern w:val="32"/>
          <w:sz w:val="24"/>
        </w:rPr>
        <w:t xml:space="preserve">     Nu este cazul </w:t>
      </w:r>
      <w:r w:rsidRPr="00AA598F">
        <w:rPr>
          <w:i/>
          <w:sz w:val="24"/>
        </w:rPr>
        <w:sym w:font="Wingdings" w:char="F06F"/>
      </w:r>
      <w:r w:rsidRPr="00AA598F">
        <w:rPr>
          <w:i/>
          <w:sz w:val="24"/>
        </w:rPr>
        <w:t xml:space="preserve"> 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kern w:val="32"/>
          <w:sz w:val="24"/>
        </w:rPr>
      </w:pPr>
    </w:p>
    <w:p w:rsidR="0099744D" w:rsidRPr="00AA598F" w:rsidRDefault="0099744D" w:rsidP="0099744D">
      <w:pPr>
        <w:spacing w:before="120" w:after="120" w:line="240" w:lineRule="auto"/>
        <w:ind w:firstLine="502"/>
        <w:contextualSpacing/>
        <w:jc w:val="both"/>
        <w:rPr>
          <w:kern w:val="32"/>
          <w:sz w:val="24"/>
        </w:rPr>
      </w:pPr>
      <w:r w:rsidRPr="00AA598F">
        <w:rPr>
          <w:kern w:val="32"/>
          <w:sz w:val="24"/>
        </w:rPr>
        <w:t>Prezenta cerere de finanţare este acceptată pentru verificare ?</w:t>
      </w:r>
    </w:p>
    <w:p w:rsidR="0099744D" w:rsidRPr="00AA598F" w:rsidRDefault="0099744D" w:rsidP="0099744D">
      <w:pPr>
        <w:spacing w:before="120" w:after="120" w:line="240" w:lineRule="auto"/>
        <w:ind w:firstLine="502"/>
        <w:contextualSpacing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b/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b/>
          <w:i/>
          <w:sz w:val="24"/>
        </w:rPr>
        <w:sym w:font="Wingdings" w:char="F06F"/>
      </w:r>
      <w:r w:rsidRPr="00AA598F">
        <w:rPr>
          <w:b/>
          <w:i/>
          <w:sz w:val="24"/>
        </w:rPr>
        <w:t xml:space="preserve">  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kern w:val="32"/>
          <w:sz w:val="24"/>
        </w:rPr>
      </w:pPr>
      <w:r w:rsidRPr="00AA598F">
        <w:rPr>
          <w:kern w:val="32"/>
          <w:sz w:val="24"/>
        </w:rPr>
        <w:t xml:space="preserve">   </w:t>
      </w:r>
      <w:r w:rsidRPr="00AA598F">
        <w:rPr>
          <w:kern w:val="32"/>
          <w:sz w:val="24"/>
        </w:rPr>
        <w:tab/>
        <w:t xml:space="preserve"> </w:t>
      </w: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sz w:val="24"/>
        </w:rPr>
      </w:pPr>
      <w:r w:rsidRPr="00AA598F">
        <w:rPr>
          <w:sz w:val="24"/>
        </w:rPr>
        <w:t>Dosarul Cererii de finanţare este legat, iar documentele pe care le conţine sunt numerotate de către solicitant?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36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0"/>
        <w:jc w:val="both"/>
        <w:rPr>
          <w:b/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sz w:val="24"/>
        </w:rPr>
      </w:pPr>
      <w:r w:rsidRPr="00AA598F">
        <w:rPr>
          <w:sz w:val="24"/>
        </w:rPr>
        <w:t>Referințele din Cererea de finanțare corespund cu numărul paginii la care se află documentele din Dosarul Cererii de finanțare?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450"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b/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b/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0"/>
        <w:jc w:val="both"/>
        <w:rPr>
          <w:b/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i/>
          <w:sz w:val="24"/>
        </w:rPr>
      </w:pPr>
      <w:r w:rsidRPr="00AA598F">
        <w:rPr>
          <w:sz w:val="24"/>
        </w:rPr>
        <w:t xml:space="preserve">Cererea de finanţare este completată și semnată de solicitant? 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0"/>
        <w:jc w:val="both"/>
        <w:rPr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sz w:val="24"/>
        </w:rPr>
      </w:pPr>
      <w:r w:rsidRPr="00AA598F">
        <w:rPr>
          <w:sz w:val="24"/>
        </w:rPr>
        <w:lastRenderedPageBreak/>
        <w:t>Solicitantul a completat lista documentelor anexă obligatorii şi cele impuse de tipul măsurii?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0"/>
        <w:jc w:val="both"/>
        <w:rPr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sz w:val="24"/>
        </w:rPr>
      </w:pPr>
      <w:r w:rsidRPr="00AA598F">
        <w:rPr>
          <w:sz w:val="24"/>
        </w:rPr>
        <w:t>Solicitantul a atașat la Cererea de finanțare toate documentele anexă obligatorii din listă?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0"/>
        <w:jc w:val="both"/>
        <w:rPr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sz w:val="24"/>
        </w:rPr>
      </w:pPr>
      <w:r w:rsidRPr="00AA598F">
        <w:rPr>
          <w:sz w:val="24"/>
        </w:rPr>
        <w:t>Copia electronică a Cererii de finanțare corespunde cu dosarul original pe suport de hârtie?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0"/>
        <w:jc w:val="both"/>
        <w:rPr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sz w:val="24"/>
        </w:rPr>
      </w:pPr>
      <w:r w:rsidRPr="00AA598F">
        <w:rPr>
          <w:sz w:val="24"/>
        </w:rPr>
        <w:t>Copia scanată a documentelor ataşate Cererii de finanţare este prezentată alături de forma electronică a Cererii de finanţare?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36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360"/>
        <w:jc w:val="both"/>
        <w:rPr>
          <w:b/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sz w:val="24"/>
        </w:rPr>
      </w:pPr>
      <w:r w:rsidRPr="00AA598F">
        <w:rPr>
          <w:sz w:val="24"/>
        </w:rPr>
        <w:t>Solicitantul a completat coloanele din bugetul indicativ?</w:t>
      </w:r>
    </w:p>
    <w:p w:rsidR="0099744D" w:rsidRPr="00AA598F" w:rsidRDefault="0099744D" w:rsidP="0099744D">
      <w:pPr>
        <w:pStyle w:val="ListParagraph"/>
        <w:spacing w:before="120" w:after="120" w:line="240" w:lineRule="auto"/>
        <w:ind w:left="36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  NU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color w:val="000000"/>
          <w:sz w:val="24"/>
        </w:rPr>
        <w:t xml:space="preserve">            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  <w:r w:rsidRPr="00AA598F">
        <w:rPr>
          <w:i/>
          <w:sz w:val="24"/>
        </w:rPr>
        <w:t xml:space="preserve"> </w:t>
      </w:r>
      <w:r w:rsidRPr="00AA598F">
        <w:rPr>
          <w:b/>
          <w:sz w:val="24"/>
          <w:u w:val="single"/>
        </w:rPr>
        <w:t>Concluzia verificării: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sz w:val="24"/>
        </w:rPr>
      </w:pPr>
      <w:r w:rsidRPr="00AA598F">
        <w:rPr>
          <w:sz w:val="24"/>
        </w:rPr>
        <w:t>Cererea de finanţare este :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sz w:val="24"/>
        </w:rPr>
      </w:pPr>
      <w:r w:rsidRPr="00AA598F">
        <w:rPr>
          <w:sz w:val="24"/>
        </w:rPr>
        <w:sym w:font="Symbol" w:char="F0FF"/>
      </w:r>
      <w:r w:rsidRPr="00AA598F">
        <w:rPr>
          <w:sz w:val="24"/>
        </w:rPr>
        <w:t xml:space="preserve"> CONFORMĂ                                    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sz w:val="24"/>
        </w:rPr>
      </w:pPr>
      <w:r w:rsidRPr="00AA598F">
        <w:rPr>
          <w:sz w:val="24"/>
        </w:rPr>
        <w:sym w:font="Symbol" w:char="F0FF"/>
      </w:r>
      <w:r w:rsidRPr="00AA598F">
        <w:rPr>
          <w:sz w:val="24"/>
        </w:rPr>
        <w:t xml:space="preserve"> NECONFORMĂ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sz w:val="24"/>
        </w:rPr>
      </w:pPr>
    </w:p>
    <w:p w:rsidR="0099744D" w:rsidRPr="00AA598F" w:rsidRDefault="0099744D" w:rsidP="0099744D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before="120" w:after="120" w:line="240" w:lineRule="auto"/>
        <w:contextualSpacing/>
        <w:jc w:val="both"/>
        <w:rPr>
          <w:sz w:val="24"/>
        </w:rPr>
      </w:pPr>
      <w:r w:rsidRPr="00AA598F">
        <w:rPr>
          <w:sz w:val="24"/>
        </w:rPr>
        <w:t>Observații: ___________________________________________________________________________</w:t>
      </w:r>
      <w:r w:rsidRPr="00AA598F">
        <w:rPr>
          <w:sz w:val="24"/>
        </w:rPr>
        <w:softHyphen/>
      </w:r>
      <w:r w:rsidRPr="00AA598F">
        <w:rPr>
          <w:sz w:val="24"/>
        </w:rPr>
        <w:softHyphen/>
      </w:r>
      <w:r w:rsidRPr="00AA598F">
        <w:rPr>
          <w:sz w:val="24"/>
        </w:rPr>
        <w:softHyphen/>
      </w:r>
      <w:r w:rsidRPr="00AA598F">
        <w:rPr>
          <w:sz w:val="24"/>
        </w:rPr>
        <w:softHyphen/>
      </w:r>
      <w:r w:rsidRPr="00AA598F">
        <w:rPr>
          <w:sz w:val="24"/>
        </w:rPr>
        <w:softHyphen/>
      </w:r>
      <w:r w:rsidRPr="00AA598F">
        <w:rPr>
          <w:sz w:val="24"/>
        </w:rPr>
        <w:softHyphen/>
      </w:r>
    </w:p>
    <w:p w:rsidR="0099744D" w:rsidRPr="00AA598F" w:rsidRDefault="0099744D" w:rsidP="0099744D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before="120" w:after="120" w:line="240" w:lineRule="auto"/>
        <w:contextualSpacing/>
        <w:jc w:val="both"/>
        <w:rPr>
          <w:sz w:val="24"/>
        </w:rPr>
      </w:pP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</w:rPr>
      </w:pP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lang w:eastAsia="fr-FR"/>
        </w:rPr>
      </w:pPr>
      <w:r w:rsidRPr="002822A0">
        <w:rPr>
          <w:rFonts w:eastAsia="Times New Roman" w:cs="Calibri"/>
          <w:b/>
          <w:bCs/>
          <w:lang w:eastAsia="fr-FR"/>
        </w:rPr>
        <w:t xml:space="preserve">Aprobat: Manager GAL Podu Inalt                               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 xml:space="preserve">Nume/Prenume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 xml:space="preserve">Semnătura şi ştampila ................... 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 xml:space="preserve">Data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lang w:eastAsia="fr-FR"/>
        </w:rPr>
      </w:pPr>
      <w:r w:rsidRPr="002822A0">
        <w:rPr>
          <w:rFonts w:eastAsia="Times New Roman" w:cs="Calibri"/>
          <w:b/>
          <w:bCs/>
          <w:lang w:eastAsia="fr-FR"/>
        </w:rPr>
        <w:t>Verificat: Evaluator  2 GAL Podu Inalt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 xml:space="preserve">Nume/Prenume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>Semnătura....................................</w:t>
      </w:r>
      <w:r w:rsidRPr="002822A0">
        <w:rPr>
          <w:rFonts w:eastAsia="Times New Roman" w:cs="Calibri"/>
          <w:b/>
          <w:bCs/>
          <w:i/>
          <w:lang w:eastAsia="fr-FR"/>
        </w:rPr>
        <w:tab/>
        <w:t xml:space="preserve">   </w:t>
      </w:r>
      <w:r w:rsidRPr="002822A0">
        <w:rPr>
          <w:rFonts w:eastAsia="Times New Roman" w:cs="Calibri"/>
          <w:b/>
          <w:bCs/>
          <w:i/>
          <w:lang w:eastAsia="fr-FR"/>
        </w:rPr>
        <w:tab/>
        <w:t xml:space="preserve">          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 xml:space="preserve">Data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lang w:eastAsia="fr-FR"/>
        </w:rPr>
      </w:pPr>
      <w:r w:rsidRPr="002822A0">
        <w:rPr>
          <w:rFonts w:eastAsia="Times New Roman" w:cs="Calibri"/>
          <w:b/>
          <w:bCs/>
          <w:lang w:eastAsia="fr-FR"/>
        </w:rPr>
        <w:t>Întocmit: Evaluator  1 GAL Podu Inalt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 xml:space="preserve">Nume/Prenume </w:t>
      </w:r>
    </w:p>
    <w:p w:rsidR="0099744D" w:rsidRPr="002822A0" w:rsidRDefault="0099744D" w:rsidP="0099744D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822A0">
        <w:rPr>
          <w:rFonts w:eastAsia="Times New Roman" w:cs="Calibri"/>
          <w:b/>
          <w:bCs/>
          <w:i/>
          <w:lang w:eastAsia="fr-FR"/>
        </w:rPr>
        <w:t>Semnătura....................................</w:t>
      </w:r>
      <w:r w:rsidRPr="002822A0">
        <w:rPr>
          <w:rFonts w:eastAsia="Times New Roman" w:cs="Calibri"/>
          <w:b/>
          <w:bCs/>
          <w:i/>
          <w:lang w:eastAsia="fr-FR"/>
        </w:rPr>
        <w:tab/>
        <w:t xml:space="preserve">   </w:t>
      </w:r>
      <w:r w:rsidRPr="002822A0">
        <w:rPr>
          <w:rFonts w:eastAsia="Times New Roman" w:cs="Calibri"/>
          <w:b/>
          <w:bCs/>
          <w:i/>
          <w:lang w:eastAsia="fr-FR"/>
        </w:rPr>
        <w:tab/>
        <w:t xml:space="preserve">           </w:t>
      </w:r>
    </w:p>
    <w:p w:rsidR="0099744D" w:rsidRPr="00C00EB8" w:rsidRDefault="0099744D" w:rsidP="0099744D">
      <w:pPr>
        <w:spacing w:after="0" w:line="240" w:lineRule="auto"/>
        <w:contextualSpacing/>
        <w:rPr>
          <w:rFonts w:cstheme="minorHAnsi"/>
        </w:rPr>
      </w:pPr>
      <w:r w:rsidRPr="002822A0">
        <w:rPr>
          <w:rFonts w:eastAsia="Times New Roman" w:cs="Calibri"/>
          <w:b/>
          <w:bCs/>
          <w:i/>
          <w:lang w:eastAsia="fr-FR"/>
        </w:rPr>
        <w:t xml:space="preserve">Data </w:t>
      </w:r>
    </w:p>
    <w:p w:rsid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Pr="00AA598F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</w:rPr>
      </w:pP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</w:rPr>
      </w:pPr>
      <w:r w:rsidRPr="00AA598F">
        <w:rPr>
          <w:b/>
          <w:sz w:val="24"/>
        </w:rPr>
        <w:t>Partea a II a - VERIFICAREA ÎNCADRĂRII PROIECTULUI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</w:p>
    <w:p w:rsidR="0099744D" w:rsidRPr="00AA598F" w:rsidRDefault="0099744D" w:rsidP="0099744D">
      <w:pPr>
        <w:pStyle w:val="ListParagraph"/>
        <w:numPr>
          <w:ilvl w:val="0"/>
          <w:numId w:val="2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AA598F">
        <w:rPr>
          <w:sz w:val="24"/>
        </w:rPr>
        <w:t>I) Modelul de Cerere de finanțare utilizat de</w:t>
      </w:r>
      <w:r w:rsidRPr="00AA598F">
        <w:rPr>
          <w:b/>
          <w:sz w:val="24"/>
        </w:rPr>
        <w:t xml:space="preserve"> </w:t>
      </w:r>
      <w:r w:rsidRPr="00AA598F">
        <w:rPr>
          <w:sz w:val="24"/>
        </w:rPr>
        <w:t xml:space="preserve">solicitant este în concordanță cu ultima variantă de pe site-ul </w:t>
      </w:r>
      <w:r>
        <w:rPr>
          <w:sz w:val="24"/>
        </w:rPr>
        <w:t>GAL</w:t>
      </w:r>
      <w:r w:rsidRPr="00AA598F">
        <w:rPr>
          <w:sz w:val="24"/>
        </w:rPr>
        <w:t xml:space="preserve">, în vigoare la momentul </w:t>
      </w:r>
      <w:r>
        <w:rPr>
          <w:sz w:val="24"/>
        </w:rPr>
        <w:t>depunerii cererii de finantare</w:t>
      </w:r>
      <w:r w:rsidRPr="00AA598F">
        <w:rPr>
          <w:sz w:val="24"/>
        </w:rPr>
        <w:t>?</w:t>
      </w:r>
    </w:p>
    <w:p w:rsidR="0099744D" w:rsidRDefault="0099744D" w:rsidP="0099744D">
      <w:pPr>
        <w:spacing w:before="120" w:after="120" w:line="240" w:lineRule="auto"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 xml:space="preserve">          </w:t>
      </w:r>
    </w:p>
    <w:p w:rsidR="0099744D" w:rsidRPr="00AA598F" w:rsidRDefault="0099744D" w:rsidP="0099744D">
      <w:pPr>
        <w:spacing w:before="120" w:after="120" w:line="240" w:lineRule="auto"/>
        <w:jc w:val="both"/>
        <w:rPr>
          <w:b/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2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AA598F">
        <w:rPr>
          <w:sz w:val="24"/>
        </w:rPr>
        <w:t>Proiectul respectă cerințele menționate în Apelul de selecție?</w:t>
      </w:r>
    </w:p>
    <w:p w:rsidR="0099744D" w:rsidRPr="00AA598F" w:rsidRDefault="0099744D" w:rsidP="0099744D">
      <w:pPr>
        <w:spacing w:before="120" w:after="120" w:line="240" w:lineRule="auto"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 xml:space="preserve">     </w:t>
      </w:r>
    </w:p>
    <w:p w:rsidR="0099744D" w:rsidRPr="00AA598F" w:rsidRDefault="0099744D" w:rsidP="0099744D">
      <w:pPr>
        <w:spacing w:before="120" w:after="120" w:line="240" w:lineRule="auto"/>
        <w:jc w:val="both"/>
        <w:rPr>
          <w:b/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2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AA598F">
        <w:rPr>
          <w:sz w:val="24"/>
        </w:rPr>
        <w:t xml:space="preserve">Valoarea finanțării nerambursabile </w:t>
      </w:r>
      <w:r>
        <w:rPr>
          <w:sz w:val="24"/>
        </w:rPr>
        <w:t>se incadreaza in valoarea maxima prevazuta in ghid</w:t>
      </w:r>
      <w:r w:rsidRPr="00AA598F">
        <w:rPr>
          <w:sz w:val="24"/>
        </w:rPr>
        <w:t>?</w:t>
      </w:r>
    </w:p>
    <w:p w:rsidR="0099744D" w:rsidRPr="00AA598F" w:rsidRDefault="0099744D" w:rsidP="0099744D">
      <w:pPr>
        <w:spacing w:before="120" w:after="120" w:line="240" w:lineRule="auto"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NU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 xml:space="preserve">    </w:t>
      </w:r>
    </w:p>
    <w:p w:rsidR="0099744D" w:rsidRPr="00AA598F" w:rsidRDefault="0099744D" w:rsidP="0099744D">
      <w:pPr>
        <w:spacing w:before="120" w:after="120" w:line="240" w:lineRule="auto"/>
        <w:jc w:val="both"/>
        <w:rPr>
          <w:b/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2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AA598F">
        <w:rPr>
          <w:sz w:val="24"/>
        </w:rPr>
        <w:t xml:space="preserve">I) Localizarea proiectului de servicii respectă condițiile specificate în Ghidul de implementare?  </w:t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NU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kern w:val="32"/>
          <w:sz w:val="24"/>
        </w:rPr>
        <w:t xml:space="preserve">     NU ESTE CAZUL 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b/>
          <w:i/>
          <w:sz w:val="24"/>
        </w:rPr>
      </w:pPr>
    </w:p>
    <w:p w:rsidR="0099744D" w:rsidRPr="00AA598F" w:rsidRDefault="0099744D" w:rsidP="0099744D">
      <w:pPr>
        <w:spacing w:before="120" w:after="120" w:line="240" w:lineRule="auto"/>
        <w:jc w:val="both"/>
        <w:rPr>
          <w:sz w:val="24"/>
        </w:rPr>
      </w:pPr>
      <w:r w:rsidRPr="00AA598F">
        <w:rPr>
          <w:sz w:val="24"/>
        </w:rPr>
        <w:t xml:space="preserve">     II) Localizarea proiectului de investiții este în spațiul LEADER acoperit de Grupul de Acțiune Locală, așa cum este definit în fișa măsurii 19 din cadrul PNDR 2014 – 2020 și în Cap. 8.1 al PNDR 2014 – 2020?</w:t>
      </w:r>
    </w:p>
    <w:p w:rsidR="0099744D" w:rsidRDefault="0099744D" w:rsidP="0099744D">
      <w:pPr>
        <w:spacing w:before="120" w:after="120" w:line="240" w:lineRule="auto"/>
        <w:contextualSpacing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b/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NU</w:t>
      </w:r>
      <w:r w:rsidRPr="00AA598F">
        <w:rPr>
          <w:b/>
          <w:i/>
          <w:sz w:val="24"/>
        </w:rPr>
        <w:sym w:font="Wingdings" w:char="F06F"/>
      </w:r>
      <w:r w:rsidRPr="00AA598F">
        <w:rPr>
          <w:b/>
          <w:i/>
          <w:kern w:val="32"/>
          <w:sz w:val="24"/>
        </w:rPr>
        <w:t xml:space="preserve">     NU ESTE CAZUL </w:t>
      </w:r>
      <w:r w:rsidRPr="00AA598F">
        <w:rPr>
          <w:b/>
          <w:i/>
          <w:sz w:val="24"/>
        </w:rPr>
        <w:sym w:font="Wingdings" w:char="F06F"/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i/>
          <w:kern w:val="32"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2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AA598F">
        <w:rPr>
          <w:sz w:val="24"/>
        </w:rPr>
        <w:t>Obiectivele și tipul de serviciu/ investiție prezentate în Cererea de finanțare se încadrează în fișa măsurii din SDL?</w:t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b/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 NU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 xml:space="preserve">            </w:t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b/>
          <w:i/>
          <w:color w:val="000000"/>
          <w:sz w:val="24"/>
        </w:rPr>
      </w:pPr>
      <w:r w:rsidRPr="00AA598F">
        <w:rPr>
          <w:b/>
          <w:i/>
          <w:sz w:val="24"/>
        </w:rPr>
        <w:t xml:space="preserve"> </w:t>
      </w:r>
    </w:p>
    <w:p w:rsidR="0099744D" w:rsidRPr="00AA598F" w:rsidRDefault="0099744D" w:rsidP="0099744D">
      <w:pPr>
        <w:pStyle w:val="ListParagraph"/>
        <w:numPr>
          <w:ilvl w:val="0"/>
          <w:numId w:val="2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AA598F">
        <w:rPr>
          <w:sz w:val="24"/>
        </w:rPr>
        <w:t xml:space="preserve">Domeniul de intervenție în care a fost încadrat proiectul, prezentat în Cererea de finanțare, corespunde Domeniului de intervenție prezentat în SDL, în cadrul măsurii respective?  </w:t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 NU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b/>
          <w:i/>
          <w:sz w:val="24"/>
        </w:rPr>
      </w:pPr>
    </w:p>
    <w:p w:rsidR="0099744D" w:rsidRPr="00AA598F" w:rsidRDefault="0099744D" w:rsidP="0099744D">
      <w:pPr>
        <w:pStyle w:val="ListParagraph"/>
        <w:numPr>
          <w:ilvl w:val="0"/>
          <w:numId w:val="2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AA598F">
        <w:rPr>
          <w:sz w:val="24"/>
        </w:rPr>
        <w:t>Indicatorii de monitorizare specifici domeniului de intervenție pe care este încadrat proiectul, inclusiv cei specifici teritoriului (dacă este cazul), prevăzuţi în fișa tehnică a măsurii din SDL, sunt completaţi de către solicitant?</w:t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i/>
          <w:sz w:val="24"/>
        </w:rPr>
      </w:pPr>
      <w:r w:rsidRPr="00AA598F">
        <w:rPr>
          <w:b/>
          <w:i/>
          <w:sz w:val="24"/>
        </w:rPr>
        <w:t>DA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ab/>
        <w:t xml:space="preserve">      NU</w:t>
      </w:r>
      <w:r w:rsidRPr="00AA598F">
        <w:rPr>
          <w:i/>
          <w:sz w:val="24"/>
        </w:rPr>
        <w:sym w:font="Wingdings" w:char="F06F"/>
      </w:r>
      <w:r w:rsidRPr="00AA598F">
        <w:rPr>
          <w:b/>
          <w:i/>
          <w:sz w:val="24"/>
        </w:rPr>
        <w:t xml:space="preserve">        DA cu diferențe</w:t>
      </w:r>
      <w:r w:rsidRPr="00AA598F">
        <w:rPr>
          <w:i/>
          <w:sz w:val="24"/>
        </w:rPr>
        <w:sym w:font="Wingdings" w:char="F06F"/>
      </w:r>
    </w:p>
    <w:p w:rsidR="0099744D" w:rsidRPr="00AA598F" w:rsidRDefault="0099744D" w:rsidP="0099744D">
      <w:pPr>
        <w:pStyle w:val="ListParagraph"/>
        <w:spacing w:before="120" w:after="120"/>
        <w:jc w:val="both"/>
        <w:rPr>
          <w:b/>
          <w:i/>
          <w:sz w:val="24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1080"/>
        <w:gridCol w:w="574"/>
        <w:gridCol w:w="1735"/>
        <w:gridCol w:w="13"/>
        <w:gridCol w:w="584"/>
        <w:gridCol w:w="13"/>
        <w:gridCol w:w="1941"/>
      </w:tblGrid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AA598F">
              <w:rPr>
                <w:b/>
                <w:sz w:val="24"/>
              </w:rPr>
              <w:t>Tipul de beneficiar promotor al proiectului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jc w:val="both"/>
              <w:rPr>
                <w:sz w:val="24"/>
              </w:rPr>
            </w:pPr>
            <w:r w:rsidRPr="00AA598F">
              <w:rPr>
                <w:sz w:val="24"/>
              </w:rPr>
              <w:t>ONG</w:t>
            </w:r>
          </w:p>
          <w:p w:rsidR="0099744D" w:rsidRPr="00AA598F" w:rsidRDefault="0099744D" w:rsidP="00676D92">
            <w:pPr>
              <w:spacing w:after="0" w:line="240" w:lineRule="auto"/>
              <w:jc w:val="both"/>
              <w:rPr>
                <w:sz w:val="24"/>
              </w:rPr>
            </w:pPr>
            <w:r w:rsidRPr="00AA598F">
              <w:rPr>
                <w:sz w:val="24"/>
              </w:rPr>
              <w:t>GAL</w:t>
            </w:r>
          </w:p>
          <w:p w:rsidR="0099744D" w:rsidRPr="00AA598F" w:rsidRDefault="0099744D" w:rsidP="00676D92">
            <w:pPr>
              <w:spacing w:after="0" w:line="240" w:lineRule="auto"/>
              <w:jc w:val="both"/>
              <w:rPr>
                <w:sz w:val="24"/>
              </w:rPr>
            </w:pPr>
            <w:r w:rsidRPr="00AA598F">
              <w:rPr>
                <w:sz w:val="24"/>
              </w:rPr>
              <w:t>Sector public</w:t>
            </w:r>
          </w:p>
          <w:p w:rsidR="0099744D" w:rsidRPr="00AA598F" w:rsidRDefault="0099744D" w:rsidP="00676D92">
            <w:pPr>
              <w:spacing w:after="0" w:line="240" w:lineRule="auto"/>
              <w:jc w:val="both"/>
              <w:rPr>
                <w:sz w:val="24"/>
              </w:rPr>
            </w:pPr>
            <w:r w:rsidRPr="00AA598F">
              <w:rPr>
                <w:sz w:val="24"/>
              </w:rPr>
              <w:t>IMM</w:t>
            </w:r>
          </w:p>
          <w:p w:rsidR="0099744D" w:rsidRPr="00AA598F" w:rsidRDefault="0099744D" w:rsidP="00676D92">
            <w:pPr>
              <w:spacing w:after="0" w:line="240" w:lineRule="auto"/>
              <w:jc w:val="both"/>
              <w:rPr>
                <w:sz w:val="24"/>
              </w:rPr>
            </w:pPr>
            <w:r w:rsidRPr="00AA598F">
              <w:rPr>
                <w:sz w:val="24"/>
              </w:rPr>
              <w:t>Alții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jc w:val="center"/>
              <w:rPr>
                <w:sz w:val="24"/>
              </w:rPr>
            </w:pPr>
            <w:r w:rsidRPr="00AA598F">
              <w:rPr>
                <w:sz w:val="24"/>
              </w:rPr>
              <w:t>□</w:t>
            </w:r>
          </w:p>
          <w:p w:rsidR="0099744D" w:rsidRPr="00AA598F" w:rsidRDefault="0099744D" w:rsidP="00676D92">
            <w:pPr>
              <w:spacing w:after="0" w:line="240" w:lineRule="auto"/>
              <w:jc w:val="center"/>
              <w:rPr>
                <w:sz w:val="24"/>
              </w:rPr>
            </w:pPr>
            <w:r w:rsidRPr="00AA598F">
              <w:rPr>
                <w:sz w:val="24"/>
              </w:rPr>
              <w:t>□</w:t>
            </w:r>
          </w:p>
          <w:p w:rsidR="0099744D" w:rsidRPr="00AA598F" w:rsidRDefault="0099744D" w:rsidP="00676D92">
            <w:pPr>
              <w:spacing w:after="0" w:line="240" w:lineRule="auto"/>
              <w:jc w:val="center"/>
              <w:rPr>
                <w:sz w:val="24"/>
              </w:rPr>
            </w:pPr>
            <w:r w:rsidRPr="00AA598F">
              <w:rPr>
                <w:sz w:val="24"/>
              </w:rPr>
              <w:t>□</w:t>
            </w:r>
          </w:p>
          <w:p w:rsidR="0099744D" w:rsidRPr="00AA598F" w:rsidRDefault="0099744D" w:rsidP="00676D92">
            <w:pPr>
              <w:spacing w:after="0" w:line="240" w:lineRule="auto"/>
              <w:jc w:val="center"/>
              <w:rPr>
                <w:sz w:val="24"/>
              </w:rPr>
            </w:pPr>
            <w:r w:rsidRPr="00AA598F">
              <w:rPr>
                <w:sz w:val="24"/>
              </w:rPr>
              <w:t>□</w:t>
            </w:r>
          </w:p>
          <w:p w:rsidR="0099744D" w:rsidRPr="00AA598F" w:rsidRDefault="0099744D" w:rsidP="00676D92">
            <w:pPr>
              <w:spacing w:after="0" w:line="240" w:lineRule="auto"/>
              <w:jc w:val="center"/>
              <w:rPr>
                <w:sz w:val="24"/>
              </w:rPr>
            </w:pPr>
            <w:r w:rsidRPr="00AA598F">
              <w:rPr>
                <w:sz w:val="24"/>
              </w:rPr>
              <w:t>□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b/>
                <w:kern w:val="32"/>
                <w:sz w:val="24"/>
              </w:rPr>
            </w:pPr>
            <w:r w:rsidRPr="00AA598F">
              <w:rPr>
                <w:b/>
                <w:kern w:val="32"/>
                <w:sz w:val="24"/>
              </w:rPr>
              <w:lastRenderedPageBreak/>
              <w:t>Indicatori de monitorizare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b/>
                <w:i/>
                <w:kern w:val="32"/>
                <w:sz w:val="24"/>
              </w:rPr>
            </w:pPr>
            <w:r w:rsidRPr="00AA598F">
              <w:rPr>
                <w:b/>
                <w:i/>
                <w:kern w:val="32"/>
                <w:sz w:val="24"/>
              </w:rPr>
              <w:t>Domeniul de intervenție principal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b/>
                <w:i/>
                <w:kern w:val="32"/>
                <w:sz w:val="24"/>
              </w:rPr>
            </w:pPr>
            <w:r w:rsidRPr="00AA598F">
              <w:rPr>
                <w:b/>
                <w:i/>
                <w:kern w:val="32"/>
                <w:sz w:val="24"/>
              </w:rPr>
              <w:t>Domeniul/i de intervenție secundar/e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i/>
                <w:kern w:val="32"/>
                <w:sz w:val="24"/>
              </w:rPr>
              <w:t>Total cheltuială publică realizată</w:t>
            </w:r>
            <w:r w:rsidRPr="00AA598F">
              <w:rPr>
                <w:kern w:val="32"/>
                <w:sz w:val="24"/>
              </w:rPr>
              <w:t xml:space="preserve"> (obligatoriu pentru toate proiectele) – 1A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i/>
                <w:kern w:val="32"/>
                <w:sz w:val="24"/>
              </w:rPr>
            </w:pPr>
            <w:r w:rsidRPr="00AA598F">
              <w:rPr>
                <w:i/>
                <w:kern w:val="32"/>
                <w:sz w:val="24"/>
              </w:rPr>
              <w:t>Numărul de locuri de muncă create</w:t>
            </w:r>
            <w:r w:rsidRPr="00AA598F">
              <w:rPr>
                <w:kern w:val="32"/>
                <w:sz w:val="24"/>
              </w:rPr>
              <w:t xml:space="preserve"> (obligatoriu pentru toate proiectele) – 6A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t>bărbați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4D" w:rsidRPr="00AA598F" w:rsidRDefault="0099744D" w:rsidP="00676D92">
            <w:pPr>
              <w:spacing w:after="0" w:line="240" w:lineRule="auto"/>
              <w:rPr>
                <w:i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Numărul total de operațiuni de cooperare sprijinite în cadrul măsurii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Numărul total al participanților instruiți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Numărul de exploatații agricole/beneficiari sprijiniți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2A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2B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Numărul de exploatații agricole care primesc sprijin pentru participarea la sistemele de calitate, la piețele locale și la circuitele de aprovizionare scurte, precum și la grupuri/organizații de producători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3A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Suprafață totală agricolă (ha)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4A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4B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Suprafață totală forestieră (ha)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4A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4B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Suprafață totală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 xml:space="preserve">Investiții Totale (publice+private) 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5B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Suprafața totală sau UVM în cauză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Suprafață totală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Populație netă care beneficiază de servicii/infrastructuri îmbunătățite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Populație netă care beneficiază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  <w:tr w:rsidR="0099744D" w:rsidRPr="006723F4" w:rsidTr="00676D92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Alți indicatori specifici teritoriului, în conformitate cu obiectivele stabilite în fișa măsurii din SDL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…………………………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kern w:val="32"/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  <w:r w:rsidRPr="00AA598F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sz w:val="24"/>
              </w:rPr>
            </w:pP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  <w:p w:rsidR="0099744D" w:rsidRPr="00AA598F" w:rsidRDefault="0099744D" w:rsidP="00676D92">
            <w:pPr>
              <w:spacing w:after="0" w:line="240" w:lineRule="auto"/>
              <w:contextualSpacing/>
              <w:rPr>
                <w:kern w:val="32"/>
                <w:sz w:val="24"/>
              </w:rPr>
            </w:pPr>
            <w:r w:rsidRPr="00AA598F">
              <w:rPr>
                <w:kern w:val="32"/>
                <w:sz w:val="24"/>
              </w:rPr>
              <w:t>……………..</w:t>
            </w:r>
          </w:p>
        </w:tc>
      </w:tr>
    </w:tbl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i/>
          <w:sz w:val="24"/>
        </w:rPr>
      </w:pP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i/>
          <w:sz w:val="24"/>
        </w:rPr>
      </w:pP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  <w:r w:rsidRPr="00AA598F">
        <w:rPr>
          <w:b/>
          <w:sz w:val="24"/>
          <w:u w:val="single"/>
        </w:rPr>
        <w:t>Concluzia verificării: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</w:rPr>
      </w:pPr>
      <w:r w:rsidRPr="00AA598F">
        <w:rPr>
          <w:b/>
          <w:sz w:val="24"/>
        </w:rPr>
        <w:t xml:space="preserve">Proiectul este încadrat corect: 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</w:rPr>
      </w:pPr>
      <w:r w:rsidRPr="00AA598F">
        <w:rPr>
          <w:b/>
          <w:sz w:val="24"/>
        </w:rPr>
        <w:sym w:font="Symbol" w:char="F0FF"/>
      </w:r>
      <w:r w:rsidRPr="00AA598F">
        <w:rPr>
          <w:b/>
          <w:sz w:val="24"/>
        </w:rPr>
        <w:t xml:space="preserve"> DA                                     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</w:rPr>
      </w:pPr>
      <w:r w:rsidRPr="00AA598F">
        <w:rPr>
          <w:b/>
          <w:sz w:val="24"/>
        </w:rPr>
        <w:sym w:font="Symbol" w:char="F0FF"/>
      </w:r>
      <w:r w:rsidRPr="00AA598F">
        <w:rPr>
          <w:b/>
          <w:sz w:val="24"/>
        </w:rPr>
        <w:t xml:space="preserve"> NU</w:t>
      </w:r>
    </w:p>
    <w:p w:rsidR="0099744D" w:rsidRPr="00AA598F" w:rsidRDefault="0099744D" w:rsidP="0099744D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  <w:r w:rsidRPr="00AA598F">
        <w:rPr>
          <w:sz w:val="24"/>
        </w:rPr>
        <w:lastRenderedPageBreak/>
        <w:t>Observații: ______________________________________________________________________________________________________________________________________________________</w:t>
      </w:r>
    </w:p>
    <w:p w:rsidR="0099744D" w:rsidRPr="00AA598F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b/>
          <w:sz w:val="24"/>
        </w:rPr>
      </w:pP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Nume/Prenume </w:t>
      </w: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99744D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</w:t>
      </w:r>
      <w:r>
        <w:rPr>
          <w:rFonts w:eastAsia="Times New Roman" w:cs="Calibri"/>
          <w:bCs/>
          <w:i/>
          <w:lang w:eastAsia="fr-FR"/>
        </w:rPr>
        <w:t xml:space="preserve"> </w:t>
      </w:r>
    </w:p>
    <w:p w:rsidR="0099744D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Pr="002E0C38">
        <w:rPr>
          <w:rFonts w:eastAsia="Times New Roman" w:cs="Calibri"/>
          <w:bCs/>
          <w:lang w:eastAsia="fr-FR"/>
        </w:rPr>
        <w:t xml:space="preserve">: </w:t>
      </w:r>
      <w:r>
        <w:rPr>
          <w:rFonts w:eastAsia="Times New Roman" w:cs="Calibri"/>
          <w:bCs/>
          <w:lang w:eastAsia="fr-FR"/>
        </w:rPr>
        <w:t>Evaluator  2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Nume/Prenume </w:t>
      </w: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99744D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</w:t>
      </w:r>
      <w:r>
        <w:rPr>
          <w:rFonts w:eastAsia="Times New Roman" w:cs="Calibri"/>
          <w:bCs/>
          <w:i/>
          <w:lang w:eastAsia="fr-FR"/>
        </w:rPr>
        <w:t xml:space="preserve"> </w:t>
      </w:r>
    </w:p>
    <w:p w:rsidR="0099744D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Pr="002E0C38">
        <w:rPr>
          <w:rFonts w:eastAsia="Times New Roman" w:cs="Calibri"/>
          <w:bCs/>
          <w:lang w:eastAsia="fr-FR"/>
        </w:rPr>
        <w:t xml:space="preserve">  </w:t>
      </w:r>
      <w:r>
        <w:rPr>
          <w:rFonts w:eastAsia="Times New Roman" w:cs="Calibri"/>
          <w:bCs/>
          <w:lang w:eastAsia="fr-FR"/>
        </w:rPr>
        <w:t>1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Nume/Prenume </w:t>
      </w:r>
    </w:p>
    <w:p w:rsidR="0099744D" w:rsidRPr="002E0C38" w:rsidRDefault="0099744D" w:rsidP="0099744D">
      <w:pPr>
        <w:spacing w:after="0" w:line="240" w:lineRule="auto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99744D" w:rsidRPr="00AA598F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  <w:r>
        <w:rPr>
          <w:rFonts w:eastAsia="Times New Roman" w:cs="Calibri"/>
          <w:bCs/>
          <w:i/>
          <w:lang w:eastAsia="fr-FR"/>
        </w:rPr>
        <w:t xml:space="preserve">Data </w:t>
      </w:r>
    </w:p>
    <w:p w:rsidR="0099744D" w:rsidRPr="00AA598F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99744D" w:rsidRP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b/>
        </w:rPr>
      </w:pPr>
      <w:r w:rsidRPr="0099744D">
        <w:rPr>
          <w:i/>
        </w:rPr>
        <w:t xml:space="preserve">                                              </w:t>
      </w:r>
    </w:p>
    <w:p w:rsidR="0099744D" w:rsidRPr="0099744D" w:rsidRDefault="0099744D" w:rsidP="0099744D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b/>
        </w:rPr>
      </w:pPr>
      <w:r w:rsidRPr="0099744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08B8C" wp14:editId="73964EC0">
                <wp:simplePos x="0" y="0"/>
                <wp:positionH relativeFrom="column">
                  <wp:posOffset>3125470</wp:posOffset>
                </wp:positionH>
                <wp:positionV relativeFrom="paragraph">
                  <wp:posOffset>29845</wp:posOffset>
                </wp:positionV>
                <wp:extent cx="1247775" cy="847725"/>
                <wp:effectExtent l="0" t="0" r="28575" b="2857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44D" w:rsidRDefault="0099744D" w:rsidP="0099744D">
                            <w:pPr>
                              <w:jc w:val="center"/>
                            </w:pPr>
                            <w:r>
                              <w:t>Ștampila</w:t>
                            </w:r>
                          </w:p>
                          <w:p w:rsidR="0099744D" w:rsidRDefault="0099744D" w:rsidP="0099744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(numai pentru beneficiari publici)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8B8C" id="Rectangle 83" o:spid="_x0000_s1026" style="position:absolute;left:0;text-align:left;margin-left:246.1pt;margin-top:2.35pt;width:9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">
                <v:textbox>
                  <w:txbxContent>
                    <w:p w:rsidR="0099744D" w:rsidRDefault="0099744D" w:rsidP="0099744D">
                      <w:pPr>
                        <w:jc w:val="center"/>
                      </w:pPr>
                      <w:r>
                        <w:t>Ștampila</w:t>
                      </w:r>
                    </w:p>
                    <w:p w:rsidR="0099744D" w:rsidRDefault="0099744D" w:rsidP="0099744D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(numai pentru beneficiari publici)</w:t>
                      </w:r>
                    </w:p>
                  </w:txbxContent>
                </v:textbox>
              </v:rect>
            </w:pict>
          </mc:Fallback>
        </mc:AlternateContent>
      </w:r>
      <w:r w:rsidRPr="0099744D">
        <w:rPr>
          <w:b/>
        </w:rPr>
        <w:t>Am luat la cunoştinţă,</w:t>
      </w:r>
    </w:p>
    <w:p w:rsidR="0099744D" w:rsidRPr="0099744D" w:rsidRDefault="0099744D" w:rsidP="0099744D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b/>
        </w:rPr>
      </w:pPr>
      <w:r w:rsidRPr="0099744D">
        <w:rPr>
          <w:b/>
        </w:rPr>
        <w:t>Reprezentant legal al solicitantului:</w:t>
      </w:r>
    </w:p>
    <w:p w:rsidR="0099744D" w:rsidRPr="0099744D" w:rsidRDefault="0099744D" w:rsidP="0099744D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i/>
        </w:rPr>
      </w:pPr>
      <w:r w:rsidRPr="0099744D">
        <w:rPr>
          <w:i/>
        </w:rPr>
        <w:t>Nume/Prenume ________________________</w:t>
      </w:r>
    </w:p>
    <w:p w:rsidR="0099744D" w:rsidRPr="0099744D" w:rsidRDefault="0099744D" w:rsidP="0099744D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b/>
        </w:rPr>
      </w:pPr>
      <w:r w:rsidRPr="0099744D">
        <w:rPr>
          <w:i/>
        </w:rPr>
        <w:t>Semnătura ________________________</w:t>
      </w:r>
    </w:p>
    <w:p w:rsidR="0099744D" w:rsidRPr="0099744D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</w:rPr>
      </w:pPr>
      <w:r w:rsidRPr="0099744D">
        <w:rPr>
          <w:i/>
        </w:rPr>
        <w:t>Data_____/_____/___________</w:t>
      </w:r>
    </w:p>
    <w:p w:rsidR="0099744D" w:rsidRPr="00AA598F" w:rsidRDefault="0099744D" w:rsidP="0099744D">
      <w:pPr>
        <w:spacing w:before="120" w:after="120" w:line="240" w:lineRule="auto"/>
        <w:jc w:val="both"/>
        <w:rPr>
          <w:b/>
          <w:sz w:val="24"/>
        </w:rPr>
      </w:pPr>
    </w:p>
    <w:p w:rsidR="0099744D" w:rsidRPr="00AA598F" w:rsidRDefault="0099744D" w:rsidP="0099744D">
      <w:pPr>
        <w:spacing w:before="120" w:after="120" w:line="240" w:lineRule="auto"/>
        <w:jc w:val="both"/>
        <w:rPr>
          <w:b/>
          <w:sz w:val="24"/>
        </w:rPr>
      </w:pPr>
    </w:p>
    <w:p w:rsidR="0099744D" w:rsidRPr="00AA598F" w:rsidRDefault="0099744D" w:rsidP="0099744D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  <w:r w:rsidRPr="00AA598F">
        <w:rPr>
          <w:i/>
          <w:sz w:val="24"/>
        </w:rPr>
        <w:t xml:space="preserve"> </w:t>
      </w:r>
    </w:p>
    <w:p w:rsidR="0064393D" w:rsidRDefault="0064393D" w:rsidP="0099744D"/>
    <w:sectPr w:rsidR="0064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21"/>
    <w:rsid w:val="000D6D23"/>
    <w:rsid w:val="003145D3"/>
    <w:rsid w:val="00423EC2"/>
    <w:rsid w:val="00636A21"/>
    <w:rsid w:val="0064393D"/>
    <w:rsid w:val="00832873"/>
    <w:rsid w:val="0099744D"/>
    <w:rsid w:val="00C125E8"/>
    <w:rsid w:val="00F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E9FC-9A48-4F0F-B3C5-6F4957E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4D"/>
    <w:pPr>
      <w:spacing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974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4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99744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99744D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nhideWhenUsed/>
    <w:rsid w:val="003145D3"/>
    <w:pPr>
      <w:spacing w:after="120" w:line="240" w:lineRule="auto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45D3"/>
    <w:rPr>
      <w:rFonts w:ascii="Arial" w:eastAsia="Times New Roman" w:hAnsi="Arial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Andrei Aparaschivei</cp:lastModifiedBy>
  <cp:revision>5</cp:revision>
  <dcterms:created xsi:type="dcterms:W3CDTF">2017-08-21T11:12:00Z</dcterms:created>
  <dcterms:modified xsi:type="dcterms:W3CDTF">2017-08-21T11:22:00Z</dcterms:modified>
</cp:coreProperties>
</file>